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647" w:rsidRDefault="00533647" w:rsidP="00533647">
      <w:pPr>
        <w:pStyle w:val="a3"/>
        <w:spacing w:line="256" w:lineRule="auto"/>
        <w:ind w:right="420"/>
        <w:jc w:val="both"/>
        <w:rPr>
          <w:b/>
          <w:i/>
        </w:rPr>
      </w:pPr>
      <w:r>
        <w:rPr>
          <w:b/>
          <w:i/>
        </w:rPr>
        <w:t>МАДОУ Кваркенский детский сад №1 «Колосок»</w:t>
      </w:r>
    </w:p>
    <w:p w:rsidR="00533647" w:rsidRDefault="00533647" w:rsidP="00533647">
      <w:pPr>
        <w:pStyle w:val="a3"/>
        <w:spacing w:line="256" w:lineRule="auto"/>
        <w:ind w:right="420"/>
        <w:jc w:val="both"/>
      </w:pPr>
      <w:r>
        <w:rPr>
          <w:b/>
          <w:i/>
        </w:rPr>
        <w:t>Кабинет педагога</w:t>
      </w:r>
      <w:r>
        <w:rPr>
          <w:b/>
        </w:rPr>
        <w:t>-</w:t>
      </w:r>
      <w:r>
        <w:rPr>
          <w:b/>
          <w:i/>
        </w:rPr>
        <w:t xml:space="preserve">психолога </w:t>
      </w:r>
      <w:r>
        <w:t>предназначен для проведения подгрупповой, индивидуальной развивающей и коррекционной работы с детьми- инвалидами и детьми с ограниченными возможностями здоровья, а также для</w:t>
      </w:r>
    </w:p>
    <w:p w:rsidR="00533647" w:rsidRDefault="00533647" w:rsidP="00533647">
      <w:pPr>
        <w:pStyle w:val="a3"/>
        <w:spacing w:before="65" w:line="256" w:lineRule="auto"/>
        <w:ind w:right="423"/>
      </w:pPr>
      <w:r>
        <w:t>проведения консультативной и просветительской работы с педагогами и семьями воспитанников.</w:t>
      </w:r>
    </w:p>
    <w:p w:rsidR="00533647" w:rsidRDefault="00533647" w:rsidP="00533647">
      <w:pPr>
        <w:spacing w:line="256" w:lineRule="auto"/>
        <w:jc w:val="both"/>
      </w:pPr>
    </w:p>
    <w:p w:rsidR="00533647" w:rsidRDefault="00533647" w:rsidP="00533647">
      <w:pPr>
        <w:pStyle w:val="11"/>
        <w:ind w:left="746"/>
      </w:pPr>
      <w:r>
        <w:rPr>
          <w:noProof/>
          <w:lang w:eastAsia="ru-RU"/>
        </w:rPr>
        <w:drawing>
          <wp:inline distT="0" distB="0" distL="0" distR="0">
            <wp:extent cx="4981575" cy="3124200"/>
            <wp:effectExtent l="0" t="0" r="9525" b="0"/>
            <wp:docPr id="2" name="Рисунок 2" descr="IMG_20210309_11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_20210309_1133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647" w:rsidRDefault="00533647" w:rsidP="00533647">
      <w:pPr>
        <w:pStyle w:val="11"/>
        <w:ind w:left="746"/>
      </w:pPr>
    </w:p>
    <w:p w:rsidR="00533647" w:rsidRDefault="00533647" w:rsidP="00533647">
      <w:pPr>
        <w:pStyle w:val="11"/>
        <w:ind w:left="0"/>
      </w:pPr>
      <w:r>
        <w:t xml:space="preserve">        Список оборудования, находящийся в кабинете педагога-психолога</w:t>
      </w:r>
    </w:p>
    <w:p w:rsidR="00533647" w:rsidRDefault="00533647" w:rsidP="00533647">
      <w:pPr>
        <w:pStyle w:val="a3"/>
        <w:spacing w:before="1" w:after="1"/>
        <w:ind w:left="0"/>
        <w:rPr>
          <w:b/>
          <w:i/>
          <w:sz w:val="1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6861"/>
        <w:gridCol w:w="1858"/>
      </w:tblGrid>
      <w:tr w:rsidR="00533647" w:rsidTr="00533647">
        <w:trPr>
          <w:trHeight w:val="55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76" w:lineRule="exact"/>
              <w:ind w:left="254" w:right="232" w:firstLine="50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 xml:space="preserve">№ </w:t>
            </w:r>
            <w:r>
              <w:rPr>
                <w:b/>
                <w:i/>
                <w:sz w:val="24"/>
              </w:rPr>
              <w:t>п/п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73" w:lineRule="exact"/>
              <w:ind w:left="2587" w:right="25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Наименование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73" w:lineRule="exact"/>
              <w:ind w:left="259" w:right="25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Количество</w:t>
            </w:r>
          </w:p>
        </w:tc>
      </w:tr>
      <w:tr w:rsidR="00533647" w:rsidTr="00533647">
        <w:trPr>
          <w:trHeight w:val="89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91" w:lineRule="exact"/>
              <w:ind w:left="467"/>
              <w:rPr>
                <w:sz w:val="26"/>
              </w:rPr>
            </w:pPr>
            <w:r>
              <w:rPr>
                <w:sz w:val="26"/>
              </w:rPr>
              <w:t>1.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40" w:lineRule="auto"/>
              <w:ind w:right="91"/>
              <w:rPr>
                <w:sz w:val="26"/>
              </w:rPr>
            </w:pPr>
            <w:r w:rsidRPr="00533647">
              <w:rPr>
                <w:sz w:val="26"/>
                <w:lang w:val="ru-RU"/>
              </w:rPr>
              <w:t xml:space="preserve">Демонстрационный материал. Чувства. Эмоции. Комплект наглядных пособий для ДОУ и начальных школ. </w:t>
            </w:r>
            <w:r>
              <w:rPr>
                <w:sz w:val="26"/>
              </w:rPr>
              <w:t>Х.: Изд-во</w:t>
            </w:r>
          </w:p>
          <w:p w:rsidR="00533647" w:rsidRDefault="00533647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«Ранок», 2007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91" w:lineRule="exact"/>
              <w:ind w:left="259" w:right="252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</w:tr>
      <w:tr w:rsidR="00533647" w:rsidTr="00533647">
        <w:trPr>
          <w:trHeight w:val="59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91" w:lineRule="exact"/>
              <w:ind w:left="467"/>
              <w:rPr>
                <w:sz w:val="26"/>
              </w:rPr>
            </w:pPr>
            <w:r>
              <w:rPr>
                <w:sz w:val="26"/>
              </w:rPr>
              <w:t>2.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Pr="00533647" w:rsidRDefault="00533647">
            <w:pPr>
              <w:pStyle w:val="TableParagraph"/>
              <w:spacing w:line="291" w:lineRule="exact"/>
              <w:rPr>
                <w:sz w:val="26"/>
                <w:lang w:val="ru-RU"/>
              </w:rPr>
            </w:pPr>
            <w:r w:rsidRPr="00533647">
              <w:rPr>
                <w:sz w:val="26"/>
                <w:lang w:val="ru-RU"/>
              </w:rPr>
              <w:t>Развивающая игра «Зоопарк настроений» (для детей 5-9</w:t>
            </w:r>
          </w:p>
          <w:p w:rsidR="00533647" w:rsidRDefault="00533647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лет)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29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77" w:lineRule="exact"/>
              <w:ind w:left="467"/>
              <w:rPr>
                <w:sz w:val="26"/>
              </w:rPr>
            </w:pPr>
            <w:r>
              <w:rPr>
                <w:sz w:val="26"/>
              </w:rPr>
              <w:t>3.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33647" w:rsidRPr="00533647" w:rsidRDefault="00533647">
            <w:pPr>
              <w:pStyle w:val="TableParagraph"/>
              <w:spacing w:line="277" w:lineRule="exact"/>
              <w:rPr>
                <w:sz w:val="26"/>
                <w:lang w:val="ru-RU"/>
              </w:rPr>
            </w:pPr>
            <w:r w:rsidRPr="00533647">
              <w:rPr>
                <w:sz w:val="26"/>
                <w:lang w:val="ru-RU"/>
              </w:rPr>
              <w:t>Развивающая игра «Театр настроения» (для детей 5-9 лет)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77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594"/>
        </w:trPr>
        <w:tc>
          <w:tcPr>
            <w:tcW w:w="85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89" w:lineRule="exact"/>
              <w:ind w:left="467"/>
              <w:rPr>
                <w:sz w:val="26"/>
              </w:rPr>
            </w:pPr>
            <w:r>
              <w:rPr>
                <w:sz w:val="26"/>
              </w:rPr>
              <w:t>4.</w:t>
            </w:r>
          </w:p>
        </w:tc>
        <w:tc>
          <w:tcPr>
            <w:tcW w:w="686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Pr="00533647" w:rsidRDefault="00533647">
            <w:pPr>
              <w:pStyle w:val="TableParagraph"/>
              <w:spacing w:line="289" w:lineRule="exact"/>
              <w:rPr>
                <w:sz w:val="26"/>
                <w:lang w:val="ru-RU"/>
              </w:rPr>
            </w:pPr>
            <w:r w:rsidRPr="00533647">
              <w:rPr>
                <w:sz w:val="26"/>
                <w:lang w:val="ru-RU"/>
              </w:rPr>
              <w:t>Развивающая игра «Путешествие в мир эмоций» (для детей</w:t>
            </w:r>
          </w:p>
          <w:p w:rsidR="00533647" w:rsidRDefault="00533647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5-9 лет)</w:t>
            </w:r>
          </w:p>
        </w:tc>
        <w:tc>
          <w:tcPr>
            <w:tcW w:w="185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89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5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94" w:lineRule="exact"/>
              <w:ind w:left="467"/>
              <w:rPr>
                <w:sz w:val="26"/>
              </w:rPr>
            </w:pPr>
            <w:r>
              <w:rPr>
                <w:sz w:val="26"/>
              </w:rPr>
              <w:t>5.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Pr="00533647" w:rsidRDefault="00533647">
            <w:pPr>
              <w:pStyle w:val="TableParagraph"/>
              <w:spacing w:line="293" w:lineRule="exact"/>
              <w:rPr>
                <w:sz w:val="26"/>
                <w:lang w:val="ru-RU"/>
              </w:rPr>
            </w:pPr>
            <w:r w:rsidRPr="00533647">
              <w:rPr>
                <w:sz w:val="26"/>
                <w:lang w:val="ru-RU"/>
              </w:rPr>
              <w:t>Развивающая игра «Четвертый лишний: Животный и</w:t>
            </w:r>
          </w:p>
          <w:p w:rsidR="00533647" w:rsidRPr="00533647" w:rsidRDefault="00533647">
            <w:pPr>
              <w:pStyle w:val="TableParagraph"/>
              <w:spacing w:line="287" w:lineRule="exact"/>
              <w:rPr>
                <w:sz w:val="26"/>
                <w:lang w:val="ru-RU"/>
              </w:rPr>
            </w:pPr>
            <w:r w:rsidRPr="00533647">
              <w:rPr>
                <w:sz w:val="26"/>
                <w:lang w:val="ru-RU"/>
              </w:rPr>
              <w:t>растительный мир» (для детей 2-5 лет)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94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59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91" w:lineRule="exact"/>
              <w:ind w:left="467"/>
              <w:rPr>
                <w:sz w:val="26"/>
              </w:rPr>
            </w:pPr>
            <w:r>
              <w:rPr>
                <w:sz w:val="26"/>
              </w:rPr>
              <w:t>6.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Pr="00533647" w:rsidRDefault="00533647">
            <w:pPr>
              <w:pStyle w:val="TableParagraph"/>
              <w:spacing w:line="291" w:lineRule="exact"/>
              <w:rPr>
                <w:sz w:val="26"/>
                <w:lang w:val="ru-RU"/>
              </w:rPr>
            </w:pPr>
            <w:r w:rsidRPr="00533647">
              <w:rPr>
                <w:sz w:val="26"/>
                <w:lang w:val="ru-RU"/>
              </w:rPr>
              <w:t>Развивающая игра «Найди четвертый лишний » (для</w:t>
            </w:r>
          </w:p>
          <w:p w:rsidR="00533647" w:rsidRDefault="00533647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детей 4-6 лет)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2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ind w:left="467"/>
              <w:rPr>
                <w:sz w:val="26"/>
              </w:rPr>
            </w:pPr>
            <w:r>
              <w:rPr>
                <w:sz w:val="26"/>
              </w:rPr>
              <w:t>7.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Pr="00533647" w:rsidRDefault="00533647">
            <w:pPr>
              <w:pStyle w:val="TableParagraph"/>
              <w:rPr>
                <w:sz w:val="26"/>
                <w:lang w:val="ru-RU"/>
              </w:rPr>
            </w:pPr>
            <w:r w:rsidRPr="00533647">
              <w:rPr>
                <w:sz w:val="26"/>
                <w:lang w:val="ru-RU"/>
              </w:rPr>
              <w:t>Развивающая игра «Чего не хватает» (для детей 5-9 лет)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29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77" w:lineRule="exact"/>
              <w:ind w:left="467"/>
              <w:rPr>
                <w:sz w:val="26"/>
              </w:rPr>
            </w:pPr>
            <w:r>
              <w:rPr>
                <w:sz w:val="26"/>
              </w:rPr>
              <w:t>8.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Pr="00533647" w:rsidRDefault="00533647">
            <w:pPr>
              <w:pStyle w:val="TableParagraph"/>
              <w:spacing w:line="277" w:lineRule="exact"/>
              <w:rPr>
                <w:sz w:val="26"/>
                <w:lang w:val="ru-RU"/>
              </w:rPr>
            </w:pPr>
            <w:r w:rsidRPr="00533647">
              <w:rPr>
                <w:sz w:val="26"/>
                <w:lang w:val="ru-RU"/>
              </w:rPr>
              <w:t>Развивающая игра «Закономерности» (для детей от 3</w:t>
            </w:r>
            <w:r w:rsidRPr="00533647">
              <w:rPr>
                <w:spacing w:val="52"/>
                <w:sz w:val="26"/>
                <w:lang w:val="ru-RU"/>
              </w:rPr>
              <w:t xml:space="preserve"> </w:t>
            </w:r>
            <w:r w:rsidRPr="00533647">
              <w:rPr>
                <w:sz w:val="26"/>
                <w:lang w:val="ru-RU"/>
              </w:rPr>
              <w:t>лет)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77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2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ind w:left="467"/>
              <w:rPr>
                <w:sz w:val="26"/>
              </w:rPr>
            </w:pPr>
            <w:r>
              <w:rPr>
                <w:sz w:val="26"/>
              </w:rPr>
              <w:t>9.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Pr="00533647" w:rsidRDefault="00533647">
            <w:pPr>
              <w:pStyle w:val="TableParagraph"/>
              <w:rPr>
                <w:sz w:val="26"/>
                <w:lang w:val="ru-RU"/>
              </w:rPr>
            </w:pPr>
            <w:r w:rsidRPr="00533647">
              <w:rPr>
                <w:sz w:val="26"/>
                <w:lang w:val="ru-RU"/>
              </w:rPr>
              <w:t>Развивающая игра «Ассоциации» (для детей 5-9 лет)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5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 xml:space="preserve">     10.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Pr="00533647" w:rsidRDefault="00533647">
            <w:pPr>
              <w:pStyle w:val="TableParagraph"/>
              <w:spacing w:line="291" w:lineRule="exact"/>
              <w:rPr>
                <w:sz w:val="26"/>
                <w:lang w:val="ru-RU"/>
              </w:rPr>
            </w:pPr>
            <w:r w:rsidRPr="00533647">
              <w:rPr>
                <w:sz w:val="26"/>
                <w:lang w:val="ru-RU"/>
              </w:rPr>
              <w:t>Развивающая  игра «Ассоциация-мозаика» (для детей от 3</w:t>
            </w:r>
          </w:p>
          <w:p w:rsidR="00533647" w:rsidRDefault="00533647">
            <w:pPr>
              <w:pStyle w:val="TableParagraph"/>
              <w:spacing w:before="1" w:line="287" w:lineRule="exact"/>
              <w:rPr>
                <w:sz w:val="26"/>
              </w:rPr>
            </w:pPr>
            <w:r w:rsidRPr="00533647">
              <w:rPr>
                <w:sz w:val="26"/>
                <w:lang w:val="ru-RU"/>
              </w:rPr>
              <w:t xml:space="preserve"> </w:t>
            </w:r>
            <w:r>
              <w:rPr>
                <w:sz w:val="26"/>
              </w:rPr>
              <w:t>лет)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29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77" w:lineRule="exact"/>
              <w:ind w:left="467"/>
              <w:rPr>
                <w:sz w:val="26"/>
              </w:rPr>
            </w:pPr>
            <w:r>
              <w:rPr>
                <w:sz w:val="26"/>
              </w:rPr>
              <w:t>11.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Pr="00533647" w:rsidRDefault="00533647">
            <w:pPr>
              <w:pStyle w:val="TableParagraph"/>
              <w:spacing w:line="277" w:lineRule="exact"/>
              <w:rPr>
                <w:sz w:val="26"/>
                <w:lang w:val="ru-RU"/>
              </w:rPr>
            </w:pPr>
            <w:r w:rsidRPr="00533647">
              <w:rPr>
                <w:sz w:val="26"/>
                <w:lang w:val="ru-RU"/>
              </w:rPr>
              <w:t>Развивающая игра «Веселая логика» (для детей от 3 лет)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77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60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92" w:lineRule="exact"/>
              <w:ind w:left="467"/>
              <w:rPr>
                <w:sz w:val="26"/>
              </w:rPr>
            </w:pPr>
            <w:r>
              <w:rPr>
                <w:sz w:val="26"/>
              </w:rPr>
              <w:t>12.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Pr="00533647" w:rsidRDefault="00533647">
            <w:pPr>
              <w:pStyle w:val="TableParagraph"/>
              <w:spacing w:line="292" w:lineRule="exact"/>
              <w:rPr>
                <w:sz w:val="26"/>
                <w:lang w:val="ru-RU"/>
              </w:rPr>
            </w:pPr>
            <w:r w:rsidRPr="00533647">
              <w:rPr>
                <w:sz w:val="26"/>
                <w:lang w:val="ru-RU"/>
              </w:rPr>
              <w:t>Развивающая игра «Волшебные фигуры» (для детей от 3</w:t>
            </w:r>
          </w:p>
          <w:p w:rsidR="00533647" w:rsidRDefault="00533647">
            <w:pPr>
              <w:pStyle w:val="TableParagraph"/>
              <w:spacing w:before="1" w:line="287" w:lineRule="exact"/>
              <w:rPr>
                <w:sz w:val="26"/>
              </w:rPr>
            </w:pPr>
            <w:r>
              <w:rPr>
                <w:sz w:val="26"/>
              </w:rPr>
              <w:t>лет);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92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59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91" w:lineRule="exact"/>
              <w:ind w:left="467"/>
              <w:rPr>
                <w:sz w:val="26"/>
              </w:rPr>
            </w:pPr>
            <w:r>
              <w:rPr>
                <w:sz w:val="26"/>
              </w:rPr>
              <w:t>13.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Pr="00533647" w:rsidRDefault="00533647">
            <w:pPr>
              <w:pStyle w:val="TableParagraph"/>
              <w:spacing w:line="291" w:lineRule="exact"/>
              <w:rPr>
                <w:sz w:val="26"/>
                <w:lang w:val="ru-RU"/>
              </w:rPr>
            </w:pPr>
            <w:r w:rsidRPr="00533647">
              <w:rPr>
                <w:sz w:val="26"/>
                <w:lang w:val="ru-RU"/>
              </w:rPr>
              <w:t>Развивающая игра «Предметные цепочки» (для детей от 2</w:t>
            </w:r>
          </w:p>
          <w:p w:rsidR="00533647" w:rsidRDefault="00533647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лет);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2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ind w:left="467"/>
              <w:rPr>
                <w:sz w:val="26"/>
              </w:rPr>
            </w:pPr>
            <w:r>
              <w:rPr>
                <w:sz w:val="26"/>
              </w:rPr>
              <w:lastRenderedPageBreak/>
              <w:t>14.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Pr="00533647" w:rsidRDefault="00533647">
            <w:pPr>
              <w:pStyle w:val="TableParagraph"/>
              <w:rPr>
                <w:sz w:val="26"/>
                <w:lang w:val="ru-RU"/>
              </w:rPr>
            </w:pPr>
            <w:r w:rsidRPr="00533647">
              <w:rPr>
                <w:sz w:val="26"/>
                <w:lang w:val="ru-RU"/>
              </w:rPr>
              <w:t>Развивающая игра «Азбучка» (для детей от 2 лет)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29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77" w:lineRule="exact"/>
              <w:ind w:left="467"/>
              <w:rPr>
                <w:sz w:val="26"/>
              </w:rPr>
            </w:pPr>
            <w:r>
              <w:rPr>
                <w:sz w:val="26"/>
              </w:rPr>
              <w:t>15.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Pr="00533647" w:rsidRDefault="00533647">
            <w:pPr>
              <w:pStyle w:val="TableParagraph"/>
              <w:spacing w:line="277" w:lineRule="exact"/>
              <w:rPr>
                <w:sz w:val="26"/>
                <w:lang w:val="ru-RU"/>
              </w:rPr>
            </w:pPr>
            <w:r w:rsidRPr="00533647">
              <w:rPr>
                <w:sz w:val="26"/>
                <w:lang w:val="ru-RU"/>
              </w:rPr>
              <w:t>Развивающая игра «Мое не мое» (для детей от 2 лет)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77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5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94" w:lineRule="exact"/>
              <w:ind w:left="467"/>
              <w:rPr>
                <w:sz w:val="26"/>
              </w:rPr>
            </w:pPr>
            <w:r>
              <w:rPr>
                <w:sz w:val="26"/>
              </w:rPr>
              <w:t>16.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Pr="00533647" w:rsidRDefault="00533647">
            <w:pPr>
              <w:pStyle w:val="TableParagraph"/>
              <w:spacing w:line="293" w:lineRule="exact"/>
              <w:rPr>
                <w:sz w:val="26"/>
                <w:lang w:val="ru-RU"/>
              </w:rPr>
            </w:pPr>
            <w:r w:rsidRPr="00533647">
              <w:rPr>
                <w:sz w:val="26"/>
                <w:lang w:val="ru-RU"/>
              </w:rPr>
              <w:t>Развивающая игра «Сложи узор. Альбом заданий «Чудо-</w:t>
            </w:r>
          </w:p>
          <w:p w:rsidR="00533647" w:rsidRDefault="00533647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кубики» (для детей 2-8 лет)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94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29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77" w:lineRule="exact"/>
              <w:ind w:left="467"/>
              <w:rPr>
                <w:sz w:val="26"/>
              </w:rPr>
            </w:pPr>
            <w:r>
              <w:rPr>
                <w:sz w:val="26"/>
              </w:rPr>
              <w:t>17.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Pr="00533647" w:rsidRDefault="00533647">
            <w:pPr>
              <w:pStyle w:val="TableParagraph"/>
              <w:spacing w:line="277" w:lineRule="exact"/>
              <w:rPr>
                <w:sz w:val="26"/>
                <w:lang w:val="ru-RU"/>
              </w:rPr>
            </w:pPr>
            <w:r w:rsidRPr="00533647">
              <w:rPr>
                <w:sz w:val="26"/>
                <w:lang w:val="ru-RU"/>
              </w:rPr>
              <w:t>Развивающая игра «Моторика1» (для детей 5-9 лет)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77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2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ind w:left="467"/>
              <w:rPr>
                <w:sz w:val="26"/>
              </w:rPr>
            </w:pPr>
            <w:r>
              <w:rPr>
                <w:sz w:val="26"/>
              </w:rPr>
              <w:t>18.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Pr="00533647" w:rsidRDefault="00533647">
            <w:pPr>
              <w:pStyle w:val="TableParagraph"/>
              <w:rPr>
                <w:sz w:val="26"/>
                <w:lang w:val="ru-RU"/>
              </w:rPr>
            </w:pPr>
            <w:r w:rsidRPr="00533647">
              <w:rPr>
                <w:sz w:val="26"/>
                <w:lang w:val="ru-RU"/>
              </w:rPr>
              <w:t>Развивающая игра «</w:t>
            </w:r>
            <w:r>
              <w:rPr>
                <w:sz w:val="26"/>
              </w:rPr>
              <w:t>Picaso</w:t>
            </w:r>
            <w:r w:rsidRPr="00533647">
              <w:rPr>
                <w:sz w:val="26"/>
                <w:lang w:val="ru-RU"/>
              </w:rPr>
              <w:t>3» (для детей 5-9 лет)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2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91" w:lineRule="exact"/>
              <w:ind w:left="467"/>
              <w:rPr>
                <w:sz w:val="26"/>
              </w:rPr>
            </w:pPr>
            <w:r>
              <w:rPr>
                <w:sz w:val="26"/>
              </w:rPr>
              <w:t>19.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Pr="00533647" w:rsidRDefault="00533647">
            <w:pPr>
              <w:pStyle w:val="TableParagraph"/>
              <w:spacing w:line="291" w:lineRule="exact"/>
              <w:rPr>
                <w:sz w:val="26"/>
                <w:lang w:val="ru-RU"/>
              </w:rPr>
            </w:pPr>
            <w:r w:rsidRPr="00533647">
              <w:rPr>
                <w:sz w:val="26"/>
                <w:lang w:val="ru-RU"/>
              </w:rPr>
              <w:t>Игровой набор «Дары Фребеля» с комплектом</w:t>
            </w:r>
          </w:p>
          <w:p w:rsidR="00533647" w:rsidRDefault="00533647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методических пособий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59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ind w:left="467"/>
              <w:rPr>
                <w:sz w:val="26"/>
              </w:rPr>
            </w:pPr>
            <w:r>
              <w:rPr>
                <w:sz w:val="26"/>
              </w:rPr>
              <w:t>20.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Pr="00533647" w:rsidRDefault="00533647">
            <w:pPr>
              <w:pStyle w:val="TableParagraph"/>
              <w:rPr>
                <w:sz w:val="26"/>
                <w:lang w:val="ru-RU"/>
              </w:rPr>
            </w:pPr>
            <w:r w:rsidRPr="00533647">
              <w:rPr>
                <w:sz w:val="26"/>
                <w:lang w:val="ru-RU"/>
              </w:rPr>
              <w:t>Конструктор «Строим сами» (для детей от 3 лет)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2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ind w:left="467"/>
              <w:rPr>
                <w:sz w:val="26"/>
              </w:rPr>
            </w:pPr>
            <w:r>
              <w:rPr>
                <w:sz w:val="26"/>
              </w:rPr>
              <w:t>21.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Набор «Собери бусы» (мелкие)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2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77" w:lineRule="exact"/>
              <w:ind w:left="467"/>
              <w:rPr>
                <w:sz w:val="26"/>
              </w:rPr>
            </w:pPr>
            <w:r>
              <w:rPr>
                <w:sz w:val="26"/>
              </w:rPr>
              <w:t>22.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77" w:lineRule="exact"/>
              <w:rPr>
                <w:sz w:val="26"/>
              </w:rPr>
            </w:pPr>
            <w:r>
              <w:rPr>
                <w:sz w:val="26"/>
              </w:rPr>
              <w:t>Набор «Собери бусы» (крупные)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77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297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ind w:left="467"/>
              <w:rPr>
                <w:sz w:val="26"/>
              </w:rPr>
            </w:pPr>
            <w:r>
              <w:rPr>
                <w:sz w:val="26"/>
              </w:rPr>
              <w:t>23.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Мозаика «Разноцветные шарики»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29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91" w:lineRule="exact"/>
              <w:ind w:left="467"/>
              <w:rPr>
                <w:sz w:val="26"/>
              </w:rPr>
            </w:pPr>
            <w:r>
              <w:rPr>
                <w:sz w:val="26"/>
              </w:rPr>
              <w:t>24.</w:t>
            </w:r>
          </w:p>
        </w:tc>
        <w:tc>
          <w:tcPr>
            <w:tcW w:w="6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Pr="00533647" w:rsidRDefault="00533647">
            <w:pPr>
              <w:pStyle w:val="TableParagraph"/>
              <w:spacing w:line="291" w:lineRule="exact"/>
              <w:rPr>
                <w:sz w:val="26"/>
                <w:lang w:val="ru-RU"/>
              </w:rPr>
            </w:pPr>
            <w:r w:rsidRPr="00533647">
              <w:rPr>
                <w:sz w:val="26"/>
                <w:lang w:val="ru-RU"/>
              </w:rPr>
              <w:t>Пирамидка Кубики тематические: «Домашние животные»,</w:t>
            </w:r>
          </w:p>
          <w:p w:rsidR="00533647" w:rsidRPr="00533647" w:rsidRDefault="00533647">
            <w:pPr>
              <w:pStyle w:val="TableParagraph"/>
              <w:spacing w:before="1" w:line="285" w:lineRule="exact"/>
              <w:rPr>
                <w:sz w:val="26"/>
                <w:lang w:val="ru-RU"/>
              </w:rPr>
            </w:pPr>
            <w:r w:rsidRPr="00533647">
              <w:rPr>
                <w:sz w:val="26"/>
                <w:lang w:val="ru-RU"/>
              </w:rPr>
              <w:t>«Дикие животные», «Транспорт», «Овощи и фрукты»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3647" w:rsidRDefault="00533647">
            <w:pPr>
              <w:pStyle w:val="TableParagraph"/>
              <w:spacing w:line="291" w:lineRule="exact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73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pStyle w:val="TableParagraph"/>
              <w:ind w:left="467"/>
              <w:rPr>
                <w:sz w:val="26"/>
              </w:rPr>
            </w:pPr>
            <w:r>
              <w:rPr>
                <w:sz w:val="26"/>
              </w:rPr>
              <w:t>25.</w:t>
            </w:r>
          </w:p>
        </w:tc>
        <w:tc>
          <w:tcPr>
            <w:tcW w:w="6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Pr="00533647" w:rsidRDefault="00533647">
            <w:pPr>
              <w:pStyle w:val="TableParagraph"/>
              <w:rPr>
                <w:sz w:val="26"/>
                <w:lang w:val="ru-RU"/>
              </w:rPr>
            </w:pPr>
            <w:r w:rsidRPr="00533647">
              <w:rPr>
                <w:sz w:val="26"/>
                <w:lang w:val="ru-RU"/>
              </w:rPr>
              <w:t>Конструктор «Строим сами» (для детей от 3 лет)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pStyle w:val="TableParagraph"/>
              <w:ind w:left="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31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3647" w:rsidRDefault="00533647">
            <w:pPr>
              <w:pStyle w:val="TableParagraph"/>
              <w:ind w:left="467"/>
              <w:rPr>
                <w:sz w:val="26"/>
              </w:rPr>
            </w:pPr>
          </w:p>
        </w:tc>
        <w:tc>
          <w:tcPr>
            <w:tcW w:w="68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3647" w:rsidRDefault="00533647">
            <w:pPr>
              <w:pStyle w:val="TableParagraph"/>
              <w:rPr>
                <w:sz w:val="26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3647" w:rsidRDefault="00533647">
            <w:pPr>
              <w:pStyle w:val="TableParagraph"/>
              <w:ind w:left="7"/>
              <w:jc w:val="center"/>
              <w:rPr>
                <w:w w:val="99"/>
                <w:sz w:val="26"/>
              </w:rPr>
            </w:pPr>
          </w:p>
        </w:tc>
      </w:tr>
      <w:tr w:rsidR="00533647" w:rsidTr="00533647">
        <w:trPr>
          <w:trHeight w:val="231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pStyle w:val="TableParagraph"/>
              <w:ind w:left="467"/>
              <w:rPr>
                <w:sz w:val="26"/>
              </w:rPr>
            </w:pPr>
            <w:r>
              <w:rPr>
                <w:sz w:val="26"/>
              </w:rPr>
              <w:t>26.</w:t>
            </w:r>
          </w:p>
        </w:tc>
        <w:tc>
          <w:tcPr>
            <w:tcW w:w="6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Развивающая игра «Весёлые прищепки»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pStyle w:val="TableParagraph"/>
              <w:ind w:left="7"/>
              <w:jc w:val="center"/>
              <w:rPr>
                <w:w w:val="99"/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20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3647" w:rsidRDefault="00533647">
            <w:pPr>
              <w:pStyle w:val="TableParagraph"/>
              <w:ind w:left="467"/>
              <w:rPr>
                <w:sz w:val="26"/>
              </w:rPr>
            </w:pPr>
          </w:p>
        </w:tc>
        <w:tc>
          <w:tcPr>
            <w:tcW w:w="68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3647" w:rsidRDefault="00533647">
            <w:pPr>
              <w:pStyle w:val="TableParagraph"/>
              <w:rPr>
                <w:sz w:val="26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3647" w:rsidRDefault="00533647">
            <w:pPr>
              <w:pStyle w:val="TableParagraph"/>
              <w:ind w:left="7"/>
              <w:jc w:val="center"/>
              <w:rPr>
                <w:w w:val="99"/>
                <w:sz w:val="26"/>
              </w:rPr>
            </w:pPr>
          </w:p>
        </w:tc>
      </w:tr>
      <w:tr w:rsidR="00533647" w:rsidTr="00533647">
        <w:trPr>
          <w:trHeight w:val="126"/>
        </w:trPr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33647" w:rsidRDefault="00533647">
            <w:pPr>
              <w:pStyle w:val="TableParagraph"/>
              <w:ind w:left="467"/>
              <w:rPr>
                <w:sz w:val="26"/>
              </w:rPr>
            </w:pPr>
            <w:r>
              <w:rPr>
                <w:sz w:val="26"/>
              </w:rPr>
              <w:t>27.</w:t>
            </w:r>
          </w:p>
        </w:tc>
        <w:tc>
          <w:tcPr>
            <w:tcW w:w="68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33647" w:rsidRDefault="0053364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Развивающая игра «Сенсорные мешочки»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33647" w:rsidRDefault="00533647">
            <w:pPr>
              <w:pStyle w:val="TableParagraph"/>
              <w:ind w:left="7"/>
              <w:jc w:val="center"/>
              <w:rPr>
                <w:w w:val="99"/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trHeight w:val="33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pStyle w:val="TableParagraph"/>
              <w:ind w:left="467"/>
              <w:rPr>
                <w:sz w:val="26"/>
              </w:rPr>
            </w:pPr>
            <w:r>
              <w:rPr>
                <w:sz w:val="26"/>
              </w:rPr>
              <w:t>28.</w:t>
            </w:r>
          </w:p>
        </w:tc>
        <w:tc>
          <w:tcPr>
            <w:tcW w:w="6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Pr="00533647" w:rsidRDefault="00533647">
            <w:pPr>
              <w:pStyle w:val="TableParagraph"/>
              <w:rPr>
                <w:sz w:val="26"/>
                <w:lang w:val="ru-RU"/>
              </w:rPr>
            </w:pPr>
            <w:r w:rsidRPr="00533647">
              <w:rPr>
                <w:sz w:val="26"/>
                <w:lang w:val="ru-RU"/>
              </w:rPr>
              <w:t>Домашний кукольный театр «Сказка за сказкой»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pStyle w:val="TableParagraph"/>
              <w:ind w:left="7"/>
              <w:jc w:val="center"/>
              <w:rPr>
                <w:w w:val="99"/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  <w:p w:rsidR="00533647" w:rsidRDefault="00533647">
            <w:pPr>
              <w:pStyle w:val="TableParagraph"/>
              <w:ind w:left="7"/>
              <w:jc w:val="center"/>
              <w:rPr>
                <w:w w:val="99"/>
                <w:sz w:val="26"/>
              </w:rPr>
            </w:pPr>
          </w:p>
        </w:tc>
      </w:tr>
      <w:tr w:rsidR="00533647" w:rsidTr="00533647">
        <w:trPr>
          <w:trHeight w:val="39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pStyle w:val="TableParagraph"/>
              <w:ind w:left="467"/>
              <w:rPr>
                <w:sz w:val="26"/>
              </w:rPr>
            </w:pPr>
            <w:r>
              <w:rPr>
                <w:sz w:val="26"/>
              </w:rPr>
              <w:t>29.</w:t>
            </w:r>
          </w:p>
        </w:tc>
        <w:tc>
          <w:tcPr>
            <w:tcW w:w="6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Занимательная пирамидка «Цветные стаканчики»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pStyle w:val="TableParagraph"/>
              <w:ind w:left="7"/>
              <w:jc w:val="center"/>
              <w:rPr>
                <w:w w:val="99"/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  <w:p w:rsidR="00533647" w:rsidRDefault="00533647">
            <w:pPr>
              <w:pStyle w:val="TableParagraph"/>
              <w:ind w:left="7"/>
              <w:jc w:val="center"/>
              <w:rPr>
                <w:w w:val="99"/>
                <w:sz w:val="26"/>
              </w:rPr>
            </w:pPr>
          </w:p>
        </w:tc>
      </w:tr>
      <w:tr w:rsidR="00533647" w:rsidTr="00533647">
        <w:trPr>
          <w:trHeight w:val="39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3647" w:rsidRDefault="00533647">
            <w:pPr>
              <w:pStyle w:val="TableParagraph"/>
              <w:ind w:left="467"/>
              <w:rPr>
                <w:sz w:val="26"/>
              </w:rPr>
            </w:pPr>
          </w:p>
        </w:tc>
        <w:tc>
          <w:tcPr>
            <w:tcW w:w="68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3647" w:rsidRDefault="00533647">
            <w:pPr>
              <w:pStyle w:val="TableParagraph"/>
              <w:rPr>
                <w:sz w:val="26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3647" w:rsidRDefault="00533647">
            <w:pPr>
              <w:pStyle w:val="TableParagraph"/>
              <w:ind w:left="7"/>
              <w:jc w:val="center"/>
              <w:rPr>
                <w:w w:val="99"/>
                <w:sz w:val="26"/>
              </w:rPr>
            </w:pPr>
          </w:p>
        </w:tc>
      </w:tr>
      <w:tr w:rsidR="00533647" w:rsidTr="00533647">
        <w:trPr>
          <w:trHeight w:val="153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pStyle w:val="TableParagraph"/>
              <w:ind w:left="467"/>
              <w:rPr>
                <w:sz w:val="26"/>
              </w:rPr>
            </w:pPr>
            <w:r>
              <w:rPr>
                <w:sz w:val="26"/>
              </w:rPr>
              <w:t>30.</w:t>
            </w:r>
          </w:p>
        </w:tc>
        <w:tc>
          <w:tcPr>
            <w:tcW w:w="6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Набор музыкальных инструментов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pStyle w:val="TableParagraph"/>
              <w:ind w:left="7"/>
              <w:jc w:val="center"/>
              <w:rPr>
                <w:w w:val="99"/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  <w:p w:rsidR="00533647" w:rsidRDefault="00533647">
            <w:pPr>
              <w:pStyle w:val="TableParagraph"/>
              <w:ind w:left="7"/>
              <w:jc w:val="center"/>
              <w:rPr>
                <w:w w:val="99"/>
                <w:sz w:val="26"/>
              </w:rPr>
            </w:pPr>
          </w:p>
        </w:tc>
      </w:tr>
      <w:tr w:rsidR="00533647" w:rsidTr="00533647">
        <w:trPr>
          <w:trHeight w:val="34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3647" w:rsidRDefault="00533647">
            <w:pPr>
              <w:pStyle w:val="TableParagraph"/>
              <w:ind w:left="467"/>
              <w:rPr>
                <w:sz w:val="26"/>
              </w:rPr>
            </w:pPr>
          </w:p>
        </w:tc>
        <w:tc>
          <w:tcPr>
            <w:tcW w:w="68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3647" w:rsidRDefault="00533647">
            <w:pPr>
              <w:pStyle w:val="TableParagraph"/>
              <w:rPr>
                <w:sz w:val="26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3647" w:rsidRDefault="00533647">
            <w:pPr>
              <w:pStyle w:val="TableParagraph"/>
              <w:ind w:left="7"/>
              <w:jc w:val="center"/>
              <w:rPr>
                <w:w w:val="99"/>
                <w:sz w:val="26"/>
              </w:rPr>
            </w:pPr>
          </w:p>
        </w:tc>
      </w:tr>
      <w:tr w:rsidR="00533647" w:rsidTr="00533647">
        <w:trPr>
          <w:trHeight w:val="203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pStyle w:val="TableParagraph"/>
              <w:ind w:left="467"/>
              <w:rPr>
                <w:sz w:val="26"/>
              </w:rPr>
            </w:pPr>
            <w:r>
              <w:rPr>
                <w:sz w:val="26"/>
              </w:rPr>
              <w:t>31.</w:t>
            </w:r>
          </w:p>
        </w:tc>
        <w:tc>
          <w:tcPr>
            <w:tcW w:w="6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Бизиборд Бизикуб</w:t>
            </w:r>
          </w:p>
        </w:tc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pStyle w:val="TableParagraph"/>
              <w:ind w:left="7"/>
              <w:jc w:val="center"/>
              <w:rPr>
                <w:w w:val="99"/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</w:tr>
      <w:tr w:rsidR="00533647" w:rsidTr="00533647">
        <w:trPr>
          <w:gridAfter w:val="2"/>
          <w:wAfter w:w="8719" w:type="dxa"/>
          <w:trHeight w:val="73"/>
        </w:trPr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3647" w:rsidRDefault="00533647">
            <w:pPr>
              <w:jc w:val="center"/>
              <w:rPr>
                <w:sz w:val="26"/>
              </w:rPr>
            </w:pPr>
          </w:p>
        </w:tc>
      </w:tr>
    </w:tbl>
    <w:p w:rsidR="00533647" w:rsidRDefault="00533647" w:rsidP="00533647">
      <w:pPr>
        <w:jc w:val="center"/>
        <w:rPr>
          <w:sz w:val="26"/>
        </w:rPr>
      </w:pPr>
      <w:r>
        <w:rPr>
          <w:noProof/>
          <w:lang w:eastAsia="ru-RU"/>
        </w:rPr>
        <w:t>\</w:t>
      </w:r>
      <w:r>
        <w:rPr>
          <w:noProof/>
          <w:lang w:eastAsia="ru-RU"/>
        </w:rPr>
        <w:drawing>
          <wp:inline distT="0" distB="0" distL="0" distR="0">
            <wp:extent cx="5648325" cy="3295650"/>
            <wp:effectExtent l="0" t="0" r="9525" b="0"/>
            <wp:docPr id="1" name="Рисунок 1" descr="IMG_20210309_113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210309_11375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647" w:rsidRDefault="00533647" w:rsidP="00533647">
      <w:pPr>
        <w:widowControl/>
        <w:autoSpaceDE/>
        <w:autoSpaceDN/>
        <w:rPr>
          <w:sz w:val="26"/>
        </w:rPr>
        <w:sectPr w:rsidR="00533647">
          <w:pgSz w:w="11910" w:h="16840"/>
          <w:pgMar w:top="1040" w:right="420" w:bottom="280" w:left="1440" w:header="720" w:footer="720" w:gutter="0"/>
          <w:cols w:space="720"/>
        </w:sectPr>
      </w:pPr>
    </w:p>
    <w:p w:rsidR="00533647" w:rsidRDefault="00533647" w:rsidP="00533647">
      <w:pPr>
        <w:rPr>
          <w:lang w:val="en-US"/>
        </w:rPr>
      </w:pPr>
      <w:r>
        <w:rPr>
          <w:lang w:val="en-US"/>
        </w:rPr>
        <w:lastRenderedPageBreak/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533647" w:rsidRDefault="00533647" w:rsidP="00533647">
      <w:pPr>
        <w:jc w:val="center"/>
        <w:rPr>
          <w:sz w:val="24"/>
          <w:szCs w:val="24"/>
        </w:rPr>
      </w:pPr>
    </w:p>
    <w:p w:rsidR="00533647" w:rsidRDefault="00533647" w:rsidP="0053364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Кабинет учителя-логопеда предназначен для проведения подгрупповой, индивидуальной развивающей и коррекционной работы с детьми инвалидами и детьми с ограниченными возможностями здоровья, а также для проведения консультативной и просветительской работы с педагогами и семьями воспитанников.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>Кабинет учителя-логопеда для осуществления коррекционной работы оснащен: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 учебным методическим пособием по коррекции звукопроизношения, а также необходимым оборудованием: зеркало для занятий с логопедом, логопедические зонды и др. Зона коррекции звукопроизношения, в которой находятся: 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>- настенное зеркало(50х100),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 - индивидуальные зеркала (5шт.), - логопедические зонды, - вата или ватные диски, спирт,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 - методическая литература на автоматизацию и дифференциацию дефектных звуков , - картотека (задания на дом) на автоматизацию и дифференциацию звуков в слогах, словах, предложениях, тексте,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>- карточки с артикуляционными укладами речевых профилей (свистящие, шипящие, соноры),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 - картинный материал над рабочим зеркалом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 – артикуляционная гимнастика в картинках,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 -дидактические игры и упражнения: «Логопедическая ромашка», Логопедическое лото, Лото « Весёлые звуки», «Домики для звуков».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 Зона развития мелкой моторики, в которой находятся: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>- разнообразные конструкторы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 шнуровки,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- мозаика, 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- пазлы, 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>- пирамидки, матрешки, мелкие игрушки,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 - игры с пуговицами, спичками, 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- миниатюрные сухие пальчиковые бассейны, - трафареты (в соответствии с лексическими темами), 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- картотека пальчиковой гимнастики, а также упражнений на координацию речи и движения, 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- конструкторы. 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>Зона развития лексико – грамматической стороны речи: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 - картотека рассказов и сказок для пересказывания,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 - картотека загадок (народные загадки, загадки в форме описания предметов, загадки с пропущенным словом или «Доскажи словечко»,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 - подбор предметных, сюжетных и серий сюжетных картин для составления рассказов разной сложности,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 - картинный материал по всем лексическим темам,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 -словесные игры, 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>- наборы картинного материала: антонимы, синонимы и омонимы.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 - подборка игровых заданий на закрепление грамматических категорий родного языка (предлоги, падежные формы, множественное число существительных, существительные с уменьшительно – ласкательными суффиксами и т.д.), - игра «Антонимы», 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>- игра «Один-много».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 Зона развития речевого дыхания: - пособие «Послушный ветерок» - трубочки – соломинки для коктейля - «ветродуйчики»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 Зона развития фонематического слуха и звукового анализа и синтеза: - Схемы для определения позиции звука в слове,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- «Звуковые домики» (для определения позиции звука в слове), 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- Картинный материал (подборка на каждый звук родного языка по принципу: звук в начале слова, в середине слова, в конце слова),слово за словом, прочитай по первым буквам ,лото «Читаем сами». «Собери картинки», игра «Цепочки», игра «Чего не хватает», игра «Запоминай-ка», игра «Времена года», игра «Профессии», игра «Танграмм»,магнитная мозаика, игра «Раздели на группы», кубики «Парные картинки», «Детское домино». Игровой набор для экспериментов с песком. </w:t>
      </w:r>
    </w:p>
    <w:p w:rsidR="00533647" w:rsidRDefault="00533647" w:rsidP="00533647">
      <w:pPr>
        <w:rPr>
          <w:sz w:val="24"/>
          <w:szCs w:val="24"/>
        </w:rPr>
      </w:pPr>
    </w:p>
    <w:p w:rsidR="00533647" w:rsidRDefault="00533647" w:rsidP="005336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90800" cy="1943100"/>
            <wp:effectExtent l="0" t="0" r="0" b="0"/>
            <wp:docPr id="5" name="Рисунок 5" descr="изображение_viber_202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_viber_2021-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90800" cy="1943100"/>
            <wp:effectExtent l="0" t="0" r="0" b="0"/>
            <wp:docPr id="4" name="Рисунок 4" descr="изображение_viber_2021-03-17_14-49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зображение_viber_2021-03-17_14-49-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647" w:rsidRDefault="00533647" w:rsidP="00533647">
      <w:pPr>
        <w:rPr>
          <w:sz w:val="24"/>
          <w:szCs w:val="24"/>
        </w:rPr>
      </w:pPr>
    </w:p>
    <w:p w:rsidR="00533647" w:rsidRDefault="00533647" w:rsidP="00533647">
      <w:pPr>
        <w:rPr>
          <w:sz w:val="24"/>
          <w:szCs w:val="24"/>
        </w:rPr>
      </w:pPr>
    </w:p>
    <w:p w:rsidR="00533647" w:rsidRDefault="00533647" w:rsidP="0053364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28925" cy="2124075"/>
            <wp:effectExtent l="0" t="0" r="9525" b="9525"/>
            <wp:docPr id="3" name="Рисунок 3" descr="изображение_viber_2021-03-17_14-49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зображение_viber_2021-03-17_14-49-5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079" w:rsidRDefault="00533647"/>
    <w:p w:rsidR="00533647" w:rsidRDefault="00533647"/>
    <w:p w:rsidR="00533647" w:rsidRDefault="00533647"/>
    <w:p w:rsidR="00533647" w:rsidRDefault="00533647"/>
    <w:p w:rsidR="00533647" w:rsidRDefault="00533647"/>
    <w:p w:rsidR="00533647" w:rsidRDefault="00533647"/>
    <w:p w:rsidR="00533647" w:rsidRDefault="00533647"/>
    <w:p w:rsidR="00533647" w:rsidRDefault="00533647"/>
    <w:p w:rsidR="00533647" w:rsidRDefault="00533647"/>
    <w:p w:rsidR="00533647" w:rsidRDefault="00533647"/>
    <w:p w:rsidR="00533647" w:rsidRDefault="00533647"/>
    <w:p w:rsidR="00533647" w:rsidRDefault="00533647"/>
    <w:p w:rsidR="00533647" w:rsidRDefault="00533647"/>
    <w:p w:rsidR="00533647" w:rsidRDefault="00533647"/>
    <w:p w:rsidR="00533647" w:rsidRDefault="00533647"/>
    <w:p w:rsidR="00533647" w:rsidRDefault="00533647"/>
    <w:p w:rsidR="00533647" w:rsidRDefault="00533647"/>
    <w:p w:rsidR="00533647" w:rsidRDefault="00533647"/>
    <w:p w:rsidR="00533647" w:rsidRDefault="00533647"/>
    <w:p w:rsidR="00533647" w:rsidRDefault="00533647"/>
    <w:p w:rsidR="00533647" w:rsidRDefault="00533647"/>
    <w:p w:rsidR="00533647" w:rsidRDefault="00533647" w:rsidP="0053364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Сведения об объектах спорта</w:t>
      </w:r>
    </w:p>
    <w:p w:rsidR="00533647" w:rsidRDefault="00533647" w:rsidP="00533647">
      <w:pPr>
        <w:spacing w:line="237" w:lineRule="auto"/>
        <w:ind w:left="260"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обеспечения разнообразной двигательной активности воспитанников в МАДОУ Кваркенский детский сад № 1 «Колосок" оборудованы и функционируют следующие объекты спорта, предназначенные для проведения занятий с детьми.</w:t>
      </w:r>
    </w:p>
    <w:p w:rsidR="00533647" w:rsidRDefault="00533647" w:rsidP="00533647">
      <w:pPr>
        <w:spacing w:line="235" w:lineRule="auto"/>
        <w:ind w:left="260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Физкультурный зал предназначен для проведения утренней зарядки, занятий физической культурой с детьми; для проведения спортивных праздников, развлечений во всех возрастных группах; для проведения спортивных соревнований с участием родителей (законных представителей] воспитанников. Физкультурный зал оснащен оборудованием, соответствующим требованиям, установленным техническими регламентами. Для проведения физкультурно-оздоровительной работы, утренней гимнастики, занятий физической культурой и спортивных развлечений используется музыкальное сопровождение. </w:t>
      </w:r>
    </w:p>
    <w:p w:rsidR="00533647" w:rsidRDefault="00533647" w:rsidP="00533647">
      <w:pPr>
        <w:spacing w:line="17" w:lineRule="exact"/>
        <w:rPr>
          <w:sz w:val="24"/>
          <w:szCs w:val="24"/>
        </w:rPr>
      </w:pPr>
    </w:p>
    <w:p w:rsidR="00533647" w:rsidRDefault="00533647" w:rsidP="00533647">
      <w:pPr>
        <w:spacing w:line="237" w:lineRule="auto"/>
        <w:ind w:left="260" w:firstLine="708"/>
        <w:jc w:val="both"/>
        <w:rPr>
          <w:sz w:val="24"/>
          <w:szCs w:val="24"/>
        </w:rPr>
      </w:pPr>
      <w:r>
        <w:rPr>
          <w:sz w:val="24"/>
          <w:szCs w:val="24"/>
        </w:rPr>
        <w:t>На территории МАДОУ Кваркенский детский сад № 1 «Колосок" располагается спортивная площадка, способствующая полноценному физическому развитию, укреплению здоровья ребенка и содействию всестороннего развитию его личности. Спортивная площадка предназначена для проведения занятий физической культурой на открытом воздухе, спортивных и подвижных игр, досуговык мероприятий, праздников с воспитанниками, в том числе с детьми-инвалидами и детьми с ОВЗ.</w:t>
      </w:r>
    </w:p>
    <w:p w:rsidR="00533647" w:rsidRDefault="00533647" w:rsidP="00533647">
      <w:pPr>
        <w:spacing w:line="19" w:lineRule="exact"/>
        <w:rPr>
          <w:sz w:val="24"/>
          <w:szCs w:val="24"/>
        </w:rPr>
      </w:pPr>
    </w:p>
    <w:p w:rsidR="00533647" w:rsidRDefault="00533647" w:rsidP="00533647">
      <w:pPr>
        <w:widowControl/>
        <w:numPr>
          <w:ilvl w:val="1"/>
          <w:numId w:val="1"/>
        </w:numPr>
        <w:tabs>
          <w:tab w:val="left" w:pos="1397"/>
        </w:tabs>
        <w:autoSpaceDE/>
        <w:autoSpaceDN/>
        <w:spacing w:line="237" w:lineRule="auto"/>
        <w:ind w:left="260" w:firstLine="710"/>
        <w:jc w:val="both"/>
        <w:rPr>
          <w:sz w:val="24"/>
          <w:szCs w:val="24"/>
        </w:rPr>
      </w:pPr>
      <w:r>
        <w:rPr>
          <w:sz w:val="24"/>
          <w:szCs w:val="24"/>
        </w:rPr>
        <w:t>группах оборудованы физкультурные уголки для проведения оздоровительно-профилактической работы с детьми в группе развитие двигательной активности и физических качеств детей, расширение индивидуального двигательного опыта в самостоятельной деятельности, формирование у детей осознанного отношения к своему здоровью и здоровью окружающим.</w:t>
      </w:r>
    </w:p>
    <w:p w:rsidR="00533647" w:rsidRDefault="00533647" w:rsidP="00533647">
      <w:pPr>
        <w:jc w:val="center"/>
        <w:rPr>
          <w:rFonts w:eastAsiaTheme="minorHAnsi"/>
          <w:b/>
          <w:sz w:val="24"/>
          <w:szCs w:val="24"/>
        </w:rPr>
      </w:pPr>
    </w:p>
    <w:p w:rsidR="00533647" w:rsidRDefault="00533647" w:rsidP="0053364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677285" cy="2461260"/>
            <wp:effectExtent l="0" t="0" r="0" b="0"/>
            <wp:docPr id="28" name="Рисунок 28" descr="изображение_viber_2021-03-17_10-58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_viber_2021-03-17_10-58-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647" w:rsidRDefault="00533647" w:rsidP="0053364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Спортивный зал оборудован:</w:t>
      </w:r>
    </w:p>
    <w:tbl>
      <w:tblPr>
        <w:tblStyle w:val="1"/>
        <w:tblW w:w="0" w:type="auto"/>
        <w:tblInd w:w="0" w:type="dxa"/>
        <w:tblLook w:val="04A0" w:firstRow="1" w:lastRow="0" w:firstColumn="1" w:lastColumn="0" w:noHBand="0" w:noVBand="1"/>
      </w:tblPr>
      <w:tblGrid>
        <w:gridCol w:w="3666"/>
        <w:gridCol w:w="4262"/>
        <w:gridCol w:w="1417"/>
      </w:tblGrid>
      <w:tr w:rsidR="00533647" w:rsidTr="00533647">
        <w:tc>
          <w:tcPr>
            <w:tcW w:w="3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8845" cy="1391285"/>
                  <wp:effectExtent l="0" t="0" r="1905" b="0"/>
                  <wp:docPr id="27" name="Рисунок 27" descr="IMG_20210309_144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_20210309_144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69160" cy="1449705"/>
                  <wp:effectExtent l="0" t="0" r="2540" b="0"/>
                  <wp:docPr id="26" name="Рисунок 26" descr="IMG_20210309_144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_20210309_144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160" cy="144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0900" cy="1342390"/>
                  <wp:effectExtent l="0" t="0" r="0" b="0"/>
                  <wp:docPr id="25" name="Рисунок 25" descr="IMG_20210309_144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IMG_20210309_144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0425" cy="1595120"/>
                  <wp:effectExtent l="0" t="0" r="3175" b="5080"/>
                  <wp:docPr id="24" name="Рисунок 24" descr="IMG_20210309_152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MG_20210309_152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Коврик массажный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следочков ладоней и ступней (по 5 пар) из мягкого пластика с шипами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Дорожка из упругих объёмных элементов с наклонными поверхностями для упражнений в равновесие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Комплект из 4 ребристых ковриков</w:t>
            </w:r>
          </w:p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2х  цветов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Доска с ребристой поверхностью150х20х3 см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Дорожка-змейка (канат)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Скамейка гимнастическая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Массажная дорожка пластик 150см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Массажные кочки 16 см (5 шт. в наборе)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0855" cy="1313180"/>
                  <wp:effectExtent l="0" t="0" r="0" b="1270"/>
                  <wp:docPr id="23" name="Рисунок 23" descr="IMG_20210309_144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IMG_20210309_144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647" w:rsidTr="00533647">
        <w:tc>
          <w:tcPr>
            <w:tcW w:w="3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</w:p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1690" cy="1459230"/>
                  <wp:effectExtent l="0" t="0" r="3810" b="7620"/>
                  <wp:docPr id="22" name="Рисунок 22" descr="IMG_20210309_145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IMG_20210309_145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4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2795" cy="1351915"/>
                  <wp:effectExtent l="0" t="0" r="0" b="635"/>
                  <wp:docPr id="21" name="Рисунок 21" descr="IMG_20210309_145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IMG_20210309_145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62480" cy="1624330"/>
                  <wp:effectExtent l="0" t="0" r="0" b="0"/>
                  <wp:docPr id="20" name="Рисунок 20" descr="IMG_20210309_15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IMG_20210309_15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2795" cy="1653540"/>
                  <wp:effectExtent l="0" t="0" r="0" b="3810"/>
                  <wp:docPr id="19" name="Рисунок 19" descr="IMG_20210309_151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IMG_20210309_151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2480" cy="1420495"/>
                  <wp:effectExtent l="0" t="0" r="0" b="8255"/>
                  <wp:docPr id="18" name="Рисунок 18" descr="IMG_20210309_151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IMG_20210309_15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2480" cy="1196340"/>
                  <wp:effectExtent l="0" t="0" r="0" b="3810"/>
                  <wp:docPr id="17" name="Рисунок 17" descr="IMG_20210309_15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MG_20210309_15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52320" cy="1556385"/>
                  <wp:effectExtent l="0" t="0" r="5080" b="5715"/>
                  <wp:docPr id="16" name="Рисунок 16" descr="IMG_20210310_144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IMG_20210310_144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55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81530" cy="1410335"/>
                  <wp:effectExtent l="0" t="0" r="0" b="0"/>
                  <wp:docPr id="15" name="Рисунок 15" descr="IMG_20210310_144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IMG_20210310_144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1530" cy="1546860"/>
                  <wp:effectExtent l="0" t="0" r="0" b="0"/>
                  <wp:docPr id="14" name="Рисунок 14" descr="IMG_20210310_144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IMG_20210310_144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53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Гимнастические наборы для построения полосы препятствий: обручи, рейки, палки, подставки, зажимы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Батут детский диаметр 100-120 см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Мат гимнастический 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Скакалка короткая (120-150 см)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Обруч пластмассовый (плоский)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Мешочки для метания с гранулами или песком 150-200 г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Мячи резиновые (комплект из 5 мячей различного диаметра)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Прыгающий мяч с ручкой (диаметр не менее 45см)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Кегли (набор)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Кольцеброс (набор)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Мишень навесная 60х60х1,5 см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Корзина для метания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Мяч для баскетбола резиновый (диаметр 18-20 см)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Щит баскетбольный с кольцом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Гимнастические наборы для построения полосы препятствий: обручи, рейки, палки, подставки, зажимы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Дуга малая (30-40х50 см)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Верёвка 270-300 см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Стенка гимнастическая деревянная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пролета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Лестница с зацепами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Канат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Детский спорткомплекс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Флажки разноцветные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Мячи резиновые (комплект из 5 мячей различного диаметра)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Коврик для индивидуальных занятий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Обруч пластмассовый (д-65см)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Обруч металлический (д-50см)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Гантели пластмассовые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Лента короткая 50-60 см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Палка гимнастическая короткая 70 см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Палка гимнастическая длинная 120см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Палка гимнастическая длинная 100см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Султанчики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Верёвки-косички 50см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25</w:t>
            </w:r>
          </w:p>
        </w:tc>
      </w:tr>
      <w:tr w:rsidR="00533647" w:rsidTr="0053364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Платочки </w:t>
            </w:r>
          </w:p>
          <w:p w:rsidR="00533647" w:rsidRDefault="00533647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533647" w:rsidTr="00533647">
        <w:tc>
          <w:tcPr>
            <w:tcW w:w="3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20900" cy="1692910"/>
                  <wp:effectExtent l="0" t="0" r="0" b="2540"/>
                  <wp:docPr id="13" name="Рисунок 13" descr="IMG_20210309_152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IMG_20210309_152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69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rPr>
                <w:sz w:val="24"/>
                <w:szCs w:val="24"/>
              </w:rPr>
            </w:pPr>
            <w:r>
              <w:rPr>
                <w:b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41170" cy="1760855"/>
                  <wp:effectExtent l="0" t="0" r="0" b="0"/>
                  <wp:docPr id="12" name="Рисунок 12" descr="IMG_20210309_152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IMG_20210309_152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3647" w:rsidRDefault="00533647" w:rsidP="00533647">
      <w:pPr>
        <w:adjustRightInd w:val="0"/>
        <w:rPr>
          <w:b/>
          <w:bCs/>
          <w:i/>
          <w:color w:val="000000"/>
          <w:sz w:val="24"/>
          <w:szCs w:val="24"/>
        </w:rPr>
      </w:pPr>
    </w:p>
    <w:p w:rsidR="00533647" w:rsidRDefault="00533647" w:rsidP="00533647">
      <w:pPr>
        <w:adjustRightInd w:val="0"/>
        <w:jc w:val="both"/>
        <w:rPr>
          <w:bCs/>
          <w:color w:val="000000"/>
          <w:sz w:val="24"/>
          <w:szCs w:val="24"/>
        </w:rPr>
      </w:pPr>
    </w:p>
    <w:p w:rsidR="00533647" w:rsidRDefault="00533647" w:rsidP="0053364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Оборудование  спортивных площадок:</w:t>
      </w:r>
    </w:p>
    <w:p w:rsidR="00533647" w:rsidRDefault="00533647" w:rsidP="00533647">
      <w:pPr>
        <w:adjustRightInd w:val="0"/>
        <w:rPr>
          <w:b/>
          <w:bCs/>
          <w:i/>
          <w:color w:val="000000"/>
          <w:sz w:val="24"/>
          <w:szCs w:val="24"/>
        </w:rPr>
      </w:pPr>
    </w:p>
    <w:p w:rsidR="00533647" w:rsidRDefault="00533647" w:rsidP="00533647">
      <w:pPr>
        <w:adjustRightInd w:val="0"/>
        <w:rPr>
          <w:b/>
          <w:bCs/>
          <w:i/>
          <w:color w:val="000000"/>
          <w:sz w:val="24"/>
          <w:szCs w:val="24"/>
        </w:rPr>
      </w:pPr>
      <w:r>
        <w:rPr>
          <w:b/>
          <w:bCs/>
          <w:i/>
          <w:color w:val="000000"/>
          <w:sz w:val="24"/>
          <w:szCs w:val="24"/>
        </w:rPr>
        <w:t xml:space="preserve">Перечень оборудования физкультурных площадок </w:t>
      </w:r>
    </w:p>
    <w:p w:rsidR="00533647" w:rsidRDefault="00533647" w:rsidP="00533647">
      <w:pPr>
        <w:adjustRightInd w:val="0"/>
        <w:rPr>
          <w:b/>
          <w:bCs/>
          <w:i/>
          <w:color w:val="000000"/>
          <w:sz w:val="24"/>
          <w:szCs w:val="24"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670"/>
        <w:gridCol w:w="5554"/>
        <w:gridCol w:w="3121"/>
      </w:tblGrid>
      <w:tr w:rsidR="00533647" w:rsidTr="005336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Количество</w:t>
            </w:r>
          </w:p>
        </w:tc>
      </w:tr>
      <w:tr w:rsidR="00533647" w:rsidTr="005336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1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Бревно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3</w:t>
            </w:r>
          </w:p>
        </w:tc>
      </w:tr>
      <w:tr w:rsidR="00533647" w:rsidTr="005336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Яма для прыжков в длину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1</w:t>
            </w:r>
          </w:p>
        </w:tc>
      </w:tr>
      <w:tr w:rsidR="00533647" w:rsidTr="005336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Дорожка по профилактике плоскостопия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11</w:t>
            </w:r>
          </w:p>
        </w:tc>
      </w:tr>
      <w:tr w:rsidR="00533647" w:rsidTr="005336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баскетбольная корзина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2</w:t>
            </w:r>
          </w:p>
        </w:tc>
      </w:tr>
      <w:tr w:rsidR="00533647" w:rsidTr="005336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Площадка для игры в волейбол с натянутой сеткой</w:t>
            </w:r>
          </w:p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1</w:t>
            </w:r>
          </w:p>
        </w:tc>
      </w:tr>
      <w:tr w:rsidR="00533647" w:rsidTr="005336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 xml:space="preserve">Горка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8</w:t>
            </w:r>
          </w:p>
        </w:tc>
      </w:tr>
      <w:tr w:rsidR="00533647" w:rsidTr="005336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Гимнастическая стенка (6 пролѐтов)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1</w:t>
            </w:r>
          </w:p>
        </w:tc>
      </w:tr>
      <w:tr w:rsidR="00533647" w:rsidTr="005336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8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Гимнастическая стенка (3 пролѐта)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1</w:t>
            </w:r>
          </w:p>
        </w:tc>
      </w:tr>
      <w:tr w:rsidR="00533647" w:rsidTr="005336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9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Спортивные комплексы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3</w:t>
            </w:r>
          </w:p>
        </w:tc>
      </w:tr>
      <w:tr w:rsidR="00533647" w:rsidTr="005336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10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 xml:space="preserve">Стенка для метания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2</w:t>
            </w:r>
          </w:p>
        </w:tc>
      </w:tr>
      <w:tr w:rsidR="00533647" w:rsidTr="005336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11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Лиана низкая для перешагивания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1</w:t>
            </w:r>
          </w:p>
        </w:tc>
      </w:tr>
      <w:tr w:rsidR="00533647" w:rsidTr="005336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12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Дорожка-змейка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2</w:t>
            </w:r>
          </w:p>
        </w:tc>
      </w:tr>
      <w:tr w:rsidR="00533647" w:rsidTr="00533647">
        <w:trPr>
          <w:trHeight w:val="73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13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Гимнастическая лестница(с перекладиной для качелей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2</w:t>
            </w:r>
          </w:p>
        </w:tc>
      </w:tr>
      <w:tr w:rsidR="00533647" w:rsidTr="005336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Перекладина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3</w:t>
            </w:r>
          </w:p>
        </w:tc>
      </w:tr>
      <w:tr w:rsidR="00533647" w:rsidTr="005336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15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лианы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2</w:t>
            </w:r>
          </w:p>
        </w:tc>
      </w:tr>
      <w:tr w:rsidR="00533647" w:rsidTr="005336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16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Стойка для подлезания с пролѐтами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2</w:t>
            </w:r>
          </w:p>
        </w:tc>
      </w:tr>
      <w:tr w:rsidR="00533647" w:rsidTr="0053364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17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Лестницы для лазанья полукруглые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3647" w:rsidRDefault="00533647">
            <w:pPr>
              <w:adjustRightInd w:val="0"/>
              <w:rPr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color w:val="000000"/>
                <w:sz w:val="24"/>
                <w:szCs w:val="24"/>
              </w:rPr>
              <w:t>2</w:t>
            </w:r>
          </w:p>
        </w:tc>
      </w:tr>
    </w:tbl>
    <w:p w:rsidR="00533647" w:rsidRDefault="00533647" w:rsidP="00533647">
      <w:pPr>
        <w:rPr>
          <w:sz w:val="24"/>
          <w:szCs w:val="24"/>
        </w:rPr>
      </w:pP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 БЕГОВАЯ ДОРОЖКА 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 Беговая дорожка дугообразная  (для бега на 30м.) длиной 40 м., шириной 1,5 м с отметкой «Старт» и «Финиш». Поверхность грунтовой дорожки ровная и упругая. Дорожка предназначена для развития с коростных качеств ребенка, для развития ловкости и координационных способностей.</w:t>
      </w:r>
    </w:p>
    <w:p w:rsidR="00533647" w:rsidRDefault="00533647" w:rsidP="00533647">
      <w:pPr>
        <w:rPr>
          <w:sz w:val="24"/>
          <w:szCs w:val="24"/>
        </w:rPr>
      </w:pP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>ДУГИ ДЛЯ ПОДЛЕЗАНИЯ</w:t>
      </w:r>
    </w:p>
    <w:p w:rsidR="00533647" w:rsidRDefault="00533647" w:rsidP="0053364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80310" cy="1644015"/>
            <wp:effectExtent l="0" t="0" r="0" b="0"/>
            <wp:docPr id="11" name="Рисунок 11" descr="_MG_6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_MG_68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>ПРЫЖКОВАЯ ЯМА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 Яма для прыжков длиной 3-4 м. шириной 1,5-2 м. дорожка для разбега, планка для отталкивания на расстоянии 20-30 см. от края яма. Яма заполнена песком смешанным с опилками. Яма предназначена для обучения прыжкам в длину с места и с разбега</w:t>
      </w:r>
    </w:p>
    <w:p w:rsidR="00533647" w:rsidRDefault="00533647" w:rsidP="00533647">
      <w:pPr>
        <w:rPr>
          <w:sz w:val="24"/>
          <w:szCs w:val="24"/>
        </w:rPr>
      </w:pPr>
    </w:p>
    <w:p w:rsidR="00533647" w:rsidRDefault="00533647" w:rsidP="005336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97555" cy="2072005"/>
            <wp:effectExtent l="0" t="0" r="0" b="4445"/>
            <wp:docPr id="10" name="Рисунок 10" descr="https://fs00.infourok.ru/images/doc/177/202875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fs00.infourok.ru/images/doc/177/202875/img3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647" w:rsidRDefault="00533647" w:rsidP="00533647">
      <w:pPr>
        <w:rPr>
          <w:sz w:val="24"/>
          <w:szCs w:val="24"/>
        </w:rPr>
      </w:pPr>
    </w:p>
    <w:p w:rsidR="00533647" w:rsidRDefault="00533647" w:rsidP="00533647">
      <w:pPr>
        <w:rPr>
          <w:sz w:val="24"/>
          <w:szCs w:val="24"/>
        </w:rPr>
      </w:pP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>ЩИТЫ ДЛЯ МЕТАНИЯ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 Щиты на высоте 110-120 см., на щитах два круга диаметром см., окрашенные в разные контрастные цвета. Используется для упражнения метания в цель. Позволяет развивать мышцы плечевого пояса и глазомер ребенка.</w:t>
      </w:r>
    </w:p>
    <w:p w:rsidR="00533647" w:rsidRDefault="00533647" w:rsidP="005336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07715" cy="1731645"/>
            <wp:effectExtent l="0" t="0" r="6985" b="1905"/>
            <wp:docPr id="9" name="Рисунок 9" descr="IMG_20200604_11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20200604_1130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647" w:rsidRDefault="00533647" w:rsidP="00533647">
      <w:pPr>
        <w:rPr>
          <w:sz w:val="24"/>
          <w:szCs w:val="24"/>
        </w:rPr>
      </w:pPr>
    </w:p>
    <w:p w:rsidR="00533647" w:rsidRDefault="00533647" w:rsidP="00533647">
      <w:pPr>
        <w:rPr>
          <w:sz w:val="24"/>
          <w:szCs w:val="24"/>
        </w:rPr>
      </w:pP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>ГИМНАСТИЧЕСКАЯ СТЕНКА, СЕКЦИЯ ДЛЯ ПОДВЕСНЫХ СНАРЯДОВ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 Высота до трех метров трех пролетная. Ширина пролета 70-80 см. расстояние между перекладинами 22 см. на стенке дети упражняются в лазании, перелезании с пролета на пролет для выполнения гимнастического упражнения. Воспитывает ловкость, смелость и привычку к высоте. Также на  пролёте слева  имеется пролёт для подвесных снарядов, состоящие из рамы с закрепленными на верхнем основании крюками. Предназначена для подвешивания  каната для лазания (гладкого и с узлами), мячей. Предназначена для подтягивания, развивает силу крупных групп мышц.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88030" cy="2188845"/>
            <wp:effectExtent l="0" t="0" r="7620" b="1905"/>
            <wp:docPr id="8" name="Рисунок 8" descr="_MG_6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_MG_67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647" w:rsidRDefault="00533647" w:rsidP="005336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54350" cy="2957195"/>
            <wp:effectExtent l="0" t="0" r="0" b="0"/>
            <wp:docPr id="7" name="Рисунок 7" descr="https://www.lik-maf.ru/upload/iblock/400/-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www.lik-maf.ru/upload/iblock/400/-21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0" r="10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647" w:rsidRDefault="00533647" w:rsidP="00533647">
      <w:pPr>
        <w:rPr>
          <w:sz w:val="24"/>
          <w:szCs w:val="24"/>
        </w:rPr>
      </w:pP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РУКОХОДЫ 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Состоит из лестницы горизонтально закрепленной на стойках. Высота 1,05 м. ширина 50 </w:t>
      </w:r>
      <w:r>
        <w:rPr>
          <w:sz w:val="24"/>
          <w:szCs w:val="24"/>
        </w:rPr>
        <w:lastRenderedPageBreak/>
        <w:t>см. расстояние между перекладинами 1,5 см. длина лестницы 3-4 м. Упражнения на рукоходе укрепляют мышцы рук, спины, живота.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>БАСКЕТБОЛЬНАЯ ПЛОЩАДКА</w:t>
      </w:r>
    </w:p>
    <w:p w:rsidR="00533647" w:rsidRDefault="00533647" w:rsidP="0053364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33647" w:rsidRDefault="00533647" w:rsidP="00533647">
      <w:pPr>
        <w:rPr>
          <w:sz w:val="24"/>
          <w:szCs w:val="24"/>
        </w:rPr>
      </w:pPr>
      <w:r>
        <w:rPr>
          <w:rFonts w:asciiTheme="minorHAnsi" w:hAnsiTheme="minorHAnsi" w:cstheme="minorBidi"/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9" name="Прямоугольник 29" descr="https://krepysh76.ru/wp-content/uploads/WP_20140923_13_40_12_Pro-2048x115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C06D22" id="Прямоугольник 29" o:spid="_x0000_s1026" alt="https://krepysh76.ru/wp-content/uploads/WP_20140923_13_40_12_Pro-2048x115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S11TkgAwAAIQ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12365" cy="2207895"/>
            <wp:effectExtent l="0" t="0" r="6985" b="1905"/>
            <wp:docPr id="6" name="Рисунок 6" descr="https://krepysh76.ru/wp-content/uploads/WP_20140923_13_40_12_Pro-2048x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krepysh76.ru/wp-content/uploads/WP_20140923_13_40_12_Pro-2048x115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1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647" w:rsidRDefault="00533647" w:rsidP="00533647">
      <w:pPr>
        <w:adjustRightInd w:val="0"/>
        <w:rPr>
          <w:b/>
          <w:bCs/>
          <w:i/>
          <w:color w:val="000000"/>
          <w:sz w:val="24"/>
          <w:szCs w:val="24"/>
        </w:rPr>
      </w:pPr>
    </w:p>
    <w:p w:rsidR="00533647" w:rsidRDefault="00533647" w:rsidP="00533647">
      <w:pPr>
        <w:adjustRightInd w:val="0"/>
        <w:rPr>
          <w:b/>
          <w:bCs/>
          <w:i/>
          <w:color w:val="000000"/>
          <w:sz w:val="24"/>
          <w:szCs w:val="24"/>
        </w:rPr>
      </w:pPr>
    </w:p>
    <w:p w:rsidR="00533647" w:rsidRDefault="00533647">
      <w:bookmarkStart w:id="0" w:name="_GoBack"/>
      <w:bookmarkEnd w:id="0"/>
    </w:p>
    <w:sectPr w:rsidR="00533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6784"/>
    <w:multiLevelType w:val="hybridMultilevel"/>
    <w:tmpl w:val="38B84C28"/>
    <w:lvl w:ilvl="0" w:tplc="24B6B5E8">
      <w:start w:val="1"/>
      <w:numFmt w:val="bullet"/>
      <w:lvlText w:val="с"/>
      <w:lvlJc w:val="left"/>
      <w:pPr>
        <w:ind w:left="0" w:firstLine="0"/>
      </w:pPr>
    </w:lvl>
    <w:lvl w:ilvl="1" w:tplc="2CCC0632">
      <w:start w:val="1"/>
      <w:numFmt w:val="bullet"/>
      <w:lvlText w:val="В"/>
      <w:lvlJc w:val="left"/>
      <w:pPr>
        <w:ind w:left="0" w:firstLine="0"/>
      </w:pPr>
    </w:lvl>
    <w:lvl w:ilvl="2" w:tplc="070CC936">
      <w:numFmt w:val="decimal"/>
      <w:lvlText w:val=""/>
      <w:lvlJc w:val="left"/>
      <w:pPr>
        <w:ind w:left="0" w:firstLine="0"/>
      </w:pPr>
    </w:lvl>
    <w:lvl w:ilvl="3" w:tplc="D1E49540">
      <w:numFmt w:val="decimal"/>
      <w:lvlText w:val=""/>
      <w:lvlJc w:val="left"/>
      <w:pPr>
        <w:ind w:left="0" w:firstLine="0"/>
      </w:pPr>
    </w:lvl>
    <w:lvl w:ilvl="4" w:tplc="20001062">
      <w:numFmt w:val="decimal"/>
      <w:lvlText w:val=""/>
      <w:lvlJc w:val="left"/>
      <w:pPr>
        <w:ind w:left="0" w:firstLine="0"/>
      </w:pPr>
    </w:lvl>
    <w:lvl w:ilvl="5" w:tplc="E3D86D5E">
      <w:numFmt w:val="decimal"/>
      <w:lvlText w:val=""/>
      <w:lvlJc w:val="left"/>
      <w:pPr>
        <w:ind w:left="0" w:firstLine="0"/>
      </w:pPr>
    </w:lvl>
    <w:lvl w:ilvl="6" w:tplc="0696F01E">
      <w:numFmt w:val="decimal"/>
      <w:lvlText w:val=""/>
      <w:lvlJc w:val="left"/>
      <w:pPr>
        <w:ind w:left="0" w:firstLine="0"/>
      </w:pPr>
    </w:lvl>
    <w:lvl w:ilvl="7" w:tplc="767E46FE">
      <w:numFmt w:val="decimal"/>
      <w:lvlText w:val=""/>
      <w:lvlJc w:val="left"/>
      <w:pPr>
        <w:ind w:left="0" w:firstLine="0"/>
      </w:pPr>
    </w:lvl>
    <w:lvl w:ilvl="8" w:tplc="FABA5C5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CAF"/>
    <w:rsid w:val="00426F62"/>
    <w:rsid w:val="00533647"/>
    <w:rsid w:val="00625CAF"/>
    <w:rsid w:val="00A32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F5B24"/>
  <w15:chartTrackingRefBased/>
  <w15:docId w15:val="{D0DFA09F-3CEC-44FC-83C8-1866CAB5E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336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533647"/>
    <w:pPr>
      <w:ind w:left="26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533647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33647"/>
    <w:pPr>
      <w:ind w:left="1280"/>
      <w:outlineLvl w:val="1"/>
    </w:pPr>
    <w:rPr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533647"/>
    <w:pPr>
      <w:spacing w:line="280" w:lineRule="exact"/>
      <w:ind w:left="107"/>
    </w:pPr>
  </w:style>
  <w:style w:type="table" w:customStyle="1" w:styleId="TableNormal">
    <w:name w:val="Table Normal"/>
    <w:uiPriority w:val="2"/>
    <w:semiHidden/>
    <w:qFormat/>
    <w:rsid w:val="0053364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5">
    <w:name w:val="Table Grid"/>
    <w:basedOn w:val="a1"/>
    <w:uiPriority w:val="39"/>
    <w:rsid w:val="0053364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39"/>
    <w:rsid w:val="0053364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6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1666</Words>
  <Characters>9498</Characters>
  <Application>Microsoft Office Word</Application>
  <DocSecurity>0</DocSecurity>
  <Lines>79</Lines>
  <Paragraphs>22</Paragraphs>
  <ScaleCrop>false</ScaleCrop>
  <Company>SPecialiST RePack</Company>
  <LinksUpToDate>false</LinksUpToDate>
  <CharactersWithSpaces>11142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2021-03-19T09:47:00Z</dcterms:created>
  <dcterms:modified xsi:type="dcterms:W3CDTF">2021-03-19T09:49:00Z</dcterms:modified>
</cp:coreProperties>
</file>